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7C" w:rsidRPr="0097327C" w:rsidRDefault="0097327C" w:rsidP="0097327C">
      <w:pPr>
        <w:pBdr>
          <w:bottom w:val="single" w:sz="6" w:space="0" w:color="CCCCCC"/>
        </w:pBdr>
        <w:rPr>
          <w:rFonts w:ascii="Helvetica Neue" w:eastAsia="Times New Roman" w:hAnsi="Helvetica Neue" w:cs="Times New Roman"/>
          <w:color w:val="444444"/>
          <w:sz w:val="21"/>
          <w:szCs w:val="21"/>
          <w:lang w:val="nl-BE" w:eastAsia="nl-NL"/>
        </w:rPr>
      </w:pPr>
    </w:p>
    <w:tbl>
      <w:tblPr>
        <w:tblW w:w="5000" w:type="pct"/>
        <w:jc w:val="center"/>
        <w:tblCellMar>
          <w:left w:w="0" w:type="dxa"/>
          <w:right w:w="0" w:type="dxa"/>
        </w:tblCellMar>
        <w:tblLook w:val="04A0" w:firstRow="1" w:lastRow="0" w:firstColumn="1" w:lastColumn="0" w:noHBand="0" w:noVBand="1"/>
      </w:tblPr>
      <w:tblGrid>
        <w:gridCol w:w="9066"/>
      </w:tblGrid>
      <w:tr w:rsidR="0097327C" w:rsidRPr="0097327C" w:rsidTr="0097327C">
        <w:trPr>
          <w:trHeight w:val="23940"/>
          <w:jc w:val="center"/>
        </w:trPr>
        <w:tc>
          <w:tcPr>
            <w:tcW w:w="21300" w:type="dxa"/>
            <w:tcBorders>
              <w:top w:val="nil"/>
            </w:tcBorders>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0" w:type="dxa"/>
                                <w:left w:w="270" w:type="dxa"/>
                                <w:bottom w:w="135" w:type="dxa"/>
                                <w:right w:w="270" w:type="dxa"/>
                              </w:tcMar>
                              <w:hideMark/>
                            </w:tcPr>
                            <w:p w:rsidR="0097327C" w:rsidRPr="0097327C" w:rsidRDefault="0097327C" w:rsidP="0097327C">
                              <w:pPr>
                                <w:spacing w:line="488" w:lineRule="atLeast"/>
                                <w:outlineLvl w:val="0"/>
                                <w:rPr>
                                  <w:rFonts w:ascii="Helvetica" w:eastAsia="Times New Roman" w:hAnsi="Helvetica" w:cs="Arial"/>
                                  <w:b/>
                                  <w:bCs/>
                                  <w:color w:val="202020"/>
                                  <w:kern w:val="36"/>
                                  <w:sz w:val="39"/>
                                  <w:szCs w:val="39"/>
                                  <w:lang w:val="nl-BE" w:eastAsia="nl-NL"/>
                                </w:rPr>
                              </w:pPr>
                              <w:bookmarkStart w:id="0" w:name="_GoBack"/>
                              <w:r w:rsidRPr="0097327C">
                                <w:rPr>
                                  <w:rFonts w:ascii="Helvetica" w:eastAsia="Times New Roman" w:hAnsi="Helvetica" w:cs="Arial"/>
                                  <w:b/>
                                  <w:bCs/>
                                  <w:color w:val="202020"/>
                                  <w:kern w:val="36"/>
                                  <w:sz w:val="39"/>
                                  <w:szCs w:val="39"/>
                                  <w:lang w:val="nl-BE" w:eastAsia="nl-NL"/>
                                </w:rPr>
                                <w:lastRenderedPageBreak/>
                                <w:t>Haal een filmfestival in huis! Lancering filmstreaming via de bibliotheek </w:t>
                              </w: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vanish/>
                      <w:lang w:val="nl-BE" w:eastAsia="nl-NL"/>
                    </w:rPr>
                  </w:pPr>
                </w:p>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135" w:type="dxa"/>
                                <w:left w:w="270" w:type="dxa"/>
                                <w:bottom w:w="135" w:type="dxa"/>
                                <w:right w:w="270" w:type="dxa"/>
                              </w:tcMar>
                              <w:vAlign w:val="center"/>
                              <w:hideMark/>
                            </w:tcPr>
                            <w:tbl>
                              <w:tblPr>
                                <w:tblW w:w="5000" w:type="pct"/>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196"/>
                              </w:tblGrid>
                              <w:tr w:rsidR="0097327C" w:rsidRPr="0097327C">
                                <w:tc>
                                  <w:tcPr>
                                    <w:tcW w:w="0" w:type="auto"/>
                                    <w:shd w:val="clear" w:color="auto" w:fill="FFFFFF"/>
                                    <w:tcMar>
                                      <w:top w:w="270" w:type="dxa"/>
                                      <w:left w:w="270" w:type="dxa"/>
                                      <w:bottom w:w="270" w:type="dxa"/>
                                      <w:right w:w="270" w:type="dxa"/>
                                    </w:tcMar>
                                    <w:hideMark/>
                                  </w:tcPr>
                                  <w:p w:rsidR="0097327C" w:rsidRPr="0097327C" w:rsidRDefault="0097327C" w:rsidP="0097327C">
                                    <w:pPr>
                                      <w:spacing w:line="413" w:lineRule="atLeast"/>
                                      <w:outlineLvl w:val="1"/>
                                      <w:rPr>
                                        <w:rFonts w:ascii="Helvetica" w:eastAsia="Times New Roman" w:hAnsi="Helvetica" w:cs="Times New Roman"/>
                                        <w:b/>
                                        <w:bCs/>
                                        <w:color w:val="202020"/>
                                        <w:sz w:val="33"/>
                                        <w:szCs w:val="33"/>
                                        <w:lang w:val="nl-BE" w:eastAsia="nl-NL"/>
                                      </w:rPr>
                                    </w:pPr>
                                    <w:r w:rsidRPr="0097327C">
                                      <w:rPr>
                                        <w:rFonts w:ascii="Helvetica" w:eastAsia="Times New Roman" w:hAnsi="Helvetica" w:cs="Times New Roman"/>
                                        <w:b/>
                                        <w:bCs/>
                                        <w:color w:val="202020"/>
                                        <w:sz w:val="33"/>
                                        <w:szCs w:val="33"/>
                                        <w:lang w:val="nl-BE" w:eastAsia="nl-NL"/>
                                      </w:rPr>
                                      <w:t>Uitnodiging aan de pers</w:t>
                                    </w:r>
                                  </w:p>
                                  <w:p w:rsidR="0097327C" w:rsidRPr="0097327C" w:rsidRDefault="0097327C" w:rsidP="0097327C">
                                    <w:pPr>
                                      <w:spacing w:line="270" w:lineRule="atLeast"/>
                                      <w:rPr>
                                        <w:rFonts w:ascii="Helvetica" w:eastAsia="Times New Roman" w:hAnsi="Helvetica" w:cs="Times New Roman"/>
                                        <w:color w:val="000000"/>
                                        <w:sz w:val="18"/>
                                        <w:szCs w:val="18"/>
                                        <w:lang w:val="nl-BE" w:eastAsia="nl-NL"/>
                                      </w:rPr>
                                    </w:pPr>
                                    <w:r w:rsidRPr="0097327C">
                                      <w:rPr>
                                        <w:rFonts w:ascii="Helvetica" w:eastAsia="Times New Roman" w:hAnsi="Helvetica" w:cs="Times New Roman"/>
                                        <w:color w:val="000000"/>
                                        <w:sz w:val="18"/>
                                        <w:szCs w:val="18"/>
                                        <w:lang w:val="nl-BE" w:eastAsia="nl-NL"/>
                                      </w:rPr>
                                      <w:br/>
                                      <w:t>Op </w:t>
                                    </w:r>
                                    <w:r w:rsidRPr="0097327C">
                                      <w:rPr>
                                        <w:rFonts w:ascii="Helvetica" w:eastAsia="Times New Roman" w:hAnsi="Helvetica" w:cs="Times New Roman"/>
                                        <w:b/>
                                        <w:bCs/>
                                        <w:color w:val="000000"/>
                                        <w:sz w:val="18"/>
                                        <w:szCs w:val="18"/>
                                        <w:lang w:val="nl-BE" w:eastAsia="nl-NL"/>
                                      </w:rPr>
                                      <w:t>dinsdag 24 april</w:t>
                                    </w:r>
                                    <w:r w:rsidRPr="0097327C">
                                      <w:rPr>
                                        <w:rFonts w:ascii="Helvetica" w:eastAsia="Times New Roman" w:hAnsi="Helvetica" w:cs="Times New Roman"/>
                                        <w:color w:val="000000"/>
                                        <w:sz w:val="18"/>
                                        <w:szCs w:val="18"/>
                                        <w:lang w:val="nl-BE" w:eastAsia="nl-NL"/>
                                      </w:rPr>
                                      <w:t> tijdens het MOOOV filmfestival, lanceren Dalton Distribution, Cultuurconnect en de bibliotheken van Antwerpen, Leuven, Turnhout, Brugge  en  BRoeRe (samenwerkingsverband regio Roeselare), een prikkelend nieuw concept:  video on demand via de plaatselijke bibliotheek. De leden van de deelnemende bibliotheken krijgen via hun ‘Mijn Bibliotheek’ ID gratis toegang tot het platform Dalton.be. </w:t>
                                    </w:r>
                                    <w:r w:rsidRPr="0097327C">
                                      <w:rPr>
                                        <w:rFonts w:ascii="Helvetica" w:eastAsia="Times New Roman" w:hAnsi="Helvetica" w:cs="Times New Roman"/>
                                        <w:color w:val="000000"/>
                                        <w:sz w:val="18"/>
                                        <w:szCs w:val="18"/>
                                        <w:lang w:val="nl-BE" w:eastAsia="nl-NL"/>
                                      </w:rPr>
                                      <w:br/>
                                    </w:r>
                                    <w:r w:rsidRPr="0097327C">
                                      <w:rPr>
                                        <w:rFonts w:ascii="Helvetica" w:eastAsia="Times New Roman" w:hAnsi="Helvetica" w:cs="Times New Roman"/>
                                        <w:color w:val="000000"/>
                                        <w:sz w:val="18"/>
                                        <w:szCs w:val="18"/>
                                        <w:lang w:val="nl-BE" w:eastAsia="nl-NL"/>
                                      </w:rPr>
                                      <w:br/>
                                    </w:r>
                                    <w:r w:rsidRPr="0097327C">
                                      <w:rPr>
                                        <w:rFonts w:ascii="Helvetica" w:eastAsia="Times New Roman" w:hAnsi="Helvetica" w:cs="Times New Roman"/>
                                        <w:b/>
                                        <w:bCs/>
                                        <w:color w:val="000000"/>
                                        <w:sz w:val="18"/>
                                        <w:szCs w:val="18"/>
                                        <w:lang w:val="nl-BE" w:eastAsia="nl-NL"/>
                                      </w:rPr>
                                      <w:t>Waar?</w:t>
                                    </w:r>
                                    <w:r w:rsidRPr="0097327C">
                                      <w:rPr>
                                        <w:rFonts w:ascii="Helvetica" w:eastAsia="Times New Roman" w:hAnsi="Helvetica" w:cs="Times New Roman"/>
                                        <w:color w:val="000000"/>
                                        <w:sz w:val="18"/>
                                        <w:szCs w:val="18"/>
                                        <w:lang w:val="nl-BE" w:eastAsia="nl-NL"/>
                                      </w:rPr>
                                      <w:t> UGC Turnhout</w:t>
                                    </w:r>
                                    <w:r w:rsidRPr="0097327C">
                                      <w:rPr>
                                        <w:rFonts w:ascii="Helvetica" w:eastAsia="Times New Roman" w:hAnsi="Helvetica" w:cs="Times New Roman"/>
                                        <w:color w:val="000000"/>
                                        <w:sz w:val="18"/>
                                        <w:szCs w:val="18"/>
                                        <w:lang w:val="nl-BE" w:eastAsia="nl-NL"/>
                                      </w:rPr>
                                      <w:br/>
                                      <w:t> </w:t>
                                    </w:r>
                                    <w:r w:rsidRPr="0097327C">
                                      <w:rPr>
                                        <w:rFonts w:ascii="Helvetica" w:eastAsia="Times New Roman" w:hAnsi="Helvetica" w:cs="Times New Roman"/>
                                        <w:color w:val="000000"/>
                                        <w:sz w:val="18"/>
                                        <w:szCs w:val="18"/>
                                        <w:lang w:val="nl-BE" w:eastAsia="nl-NL"/>
                                      </w:rPr>
                                      <w:br/>
                                    </w:r>
                                    <w:r w:rsidRPr="0097327C">
                                      <w:rPr>
                                        <w:rFonts w:ascii="Helvetica" w:eastAsia="Times New Roman" w:hAnsi="Helvetica" w:cs="Times New Roman"/>
                                        <w:b/>
                                        <w:bCs/>
                                        <w:color w:val="000000"/>
                                        <w:sz w:val="18"/>
                                        <w:szCs w:val="18"/>
                                        <w:lang w:val="nl-BE" w:eastAsia="nl-NL"/>
                                      </w:rPr>
                                      <w:t>Programma</w:t>
                                    </w:r>
                                    <w:r w:rsidRPr="0097327C">
                                      <w:rPr>
                                        <w:rFonts w:ascii="Helvetica" w:eastAsia="Times New Roman" w:hAnsi="Helvetica" w:cs="Times New Roman"/>
                                        <w:color w:val="000000"/>
                                        <w:sz w:val="18"/>
                                        <w:szCs w:val="18"/>
                                        <w:lang w:val="nl-BE" w:eastAsia="nl-NL"/>
                                      </w:rPr>
                                      <w:t>:</w:t>
                                    </w:r>
                                    <w:r w:rsidRPr="0097327C">
                                      <w:rPr>
                                        <w:rFonts w:ascii="Helvetica" w:eastAsia="Times New Roman" w:hAnsi="Helvetica" w:cs="Times New Roman"/>
                                        <w:color w:val="000000"/>
                                        <w:sz w:val="18"/>
                                        <w:szCs w:val="18"/>
                                        <w:lang w:val="nl-BE" w:eastAsia="nl-NL"/>
                                      </w:rPr>
                                      <w:br/>
                                      <w:t>We starten om 14u00, stellen het nieuw concept video on demand van Dalton.be via de plaatselijke bibliotheek aan je voor en gaan hierover uitgebreid in gesprek. </w:t>
                                    </w:r>
                                    <w:r w:rsidRPr="0097327C">
                                      <w:rPr>
                                        <w:rFonts w:ascii="Helvetica" w:eastAsia="Times New Roman" w:hAnsi="Helvetica" w:cs="Times New Roman"/>
                                        <w:color w:val="000000"/>
                                        <w:sz w:val="18"/>
                                        <w:szCs w:val="18"/>
                                        <w:lang w:val="nl-BE" w:eastAsia="nl-NL"/>
                                      </w:rPr>
                                      <w:br/>
                                    </w:r>
                                    <w:r w:rsidRPr="0097327C">
                                      <w:rPr>
                                        <w:rFonts w:ascii="Helvetica" w:eastAsia="Times New Roman" w:hAnsi="Helvetica" w:cs="Times New Roman"/>
                                        <w:color w:val="000000"/>
                                        <w:sz w:val="18"/>
                                        <w:szCs w:val="18"/>
                                        <w:lang w:val="nl-BE" w:eastAsia="nl-NL"/>
                                      </w:rPr>
                                      <w:br/>
                                      <w:t>Er is mogelijkheid tot gesprek met Gwenny Vlaemynck (Cultuurconnect) en Tine Van Kerkhoven (Dalton Distribution).</w:t>
                                    </w: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r w:rsidR="0097327C" w:rsidRPr="0097327C">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0" w:type="dxa"/>
                                <w:left w:w="270" w:type="dxa"/>
                                <w:bottom w:w="135" w:type="dxa"/>
                                <w:right w:w="270" w:type="dxa"/>
                              </w:tcMar>
                              <w:hideMark/>
                            </w:tcPr>
                            <w:p w:rsidR="0097327C" w:rsidRPr="0097327C" w:rsidRDefault="0097327C" w:rsidP="0097327C">
                              <w:pPr>
                                <w:spacing w:line="270" w:lineRule="atLeast"/>
                                <w:rPr>
                                  <w:rFonts w:ascii="Arial" w:eastAsia="Times New Roman" w:hAnsi="Arial" w:cs="Arial"/>
                                  <w:color w:val="000000"/>
                                  <w:sz w:val="18"/>
                                  <w:szCs w:val="18"/>
                                  <w:lang w:val="nl-BE" w:eastAsia="nl-NL"/>
                                </w:rPr>
                              </w:pPr>
                              <w:r w:rsidRPr="0097327C">
                                <w:rPr>
                                  <w:rFonts w:ascii="Arial" w:eastAsia="Times New Roman" w:hAnsi="Arial" w:cs="Arial"/>
                                  <w:b/>
                                  <w:bCs/>
                                  <w:color w:val="000000"/>
                                  <w:sz w:val="18"/>
                                  <w:szCs w:val="18"/>
                                  <w:lang w:val="nl-BE" w:eastAsia="nl-NL"/>
                                </w:rPr>
                                <w:t>Project filmstreaming via de bibliotheek</w:t>
                              </w:r>
                              <w:r w:rsidRPr="0097327C">
                                <w:rPr>
                                  <w:rFonts w:ascii="Arial" w:eastAsia="Times New Roman" w:hAnsi="Arial" w:cs="Arial"/>
                                  <w:color w:val="000000"/>
                                  <w:sz w:val="18"/>
                                  <w:szCs w:val="18"/>
                                  <w:lang w:val="nl-BE" w:eastAsia="nl-NL"/>
                                </w:rPr>
                                <w:br/>
                                <w:t>Begin 2018 gingen </w:t>
                              </w:r>
                              <w:r w:rsidRPr="0097327C">
                                <w:rPr>
                                  <w:rFonts w:ascii="Arial" w:eastAsia="Times New Roman" w:hAnsi="Arial" w:cs="Arial"/>
                                  <w:b/>
                                  <w:bCs/>
                                  <w:color w:val="000000"/>
                                  <w:sz w:val="18"/>
                                  <w:szCs w:val="18"/>
                                  <w:lang w:val="nl-BE" w:eastAsia="nl-NL"/>
                                </w:rPr>
                                <w:t>Dalton Distribution, Cultuurconnect en de bibliotheken van Antwerpen, Leuven, Turnhout, Brugge en BRoeRe </w:t>
                              </w:r>
                              <w:r w:rsidRPr="0097327C">
                                <w:rPr>
                                  <w:rFonts w:ascii="Arial" w:eastAsia="Times New Roman" w:hAnsi="Arial" w:cs="Arial"/>
                                  <w:color w:val="000000"/>
                                  <w:sz w:val="18"/>
                                  <w:szCs w:val="18"/>
                                  <w:lang w:val="nl-BE" w:eastAsia="nl-NL"/>
                                </w:rPr>
                                <w:t>(samenwerkingsverband regio Roeselare) samen in zee om het pilootproject ‘filmstreaming in de bibliotheek’ op te starten.</w:t>
                              </w:r>
                              <w:r w:rsidRPr="0097327C">
                                <w:rPr>
                                  <w:rFonts w:ascii="Arial" w:eastAsia="Times New Roman" w:hAnsi="Arial" w:cs="Arial"/>
                                  <w:color w:val="000000"/>
                                  <w:sz w:val="18"/>
                                  <w:szCs w:val="18"/>
                                  <w:lang w:val="nl-BE" w:eastAsia="nl-NL"/>
                                </w:rPr>
                                <w:br/>
                              </w:r>
                              <w:r w:rsidRPr="0097327C">
                                <w:rPr>
                                  <w:rFonts w:ascii="Arial" w:eastAsia="Times New Roman" w:hAnsi="Arial" w:cs="Arial"/>
                                  <w:color w:val="000000"/>
                                  <w:sz w:val="18"/>
                                  <w:szCs w:val="18"/>
                                  <w:lang w:val="nl-BE" w:eastAsia="nl-NL"/>
                                </w:rPr>
                                <w:br/>
                              </w:r>
                              <w:r w:rsidRPr="0097327C">
                                <w:rPr>
                                  <w:rFonts w:ascii="Arial" w:eastAsia="Times New Roman" w:hAnsi="Arial" w:cs="Arial"/>
                                  <w:b/>
                                  <w:bCs/>
                                  <w:color w:val="000000"/>
                                  <w:sz w:val="18"/>
                                  <w:szCs w:val="18"/>
                                  <w:lang w:val="nl-BE" w:eastAsia="nl-NL"/>
                                </w:rPr>
                                <w:t>Doel: kwaliteitsvolle films via streaming bij de bibliotheekgebruiker</w:t>
                              </w:r>
                              <w:r w:rsidRPr="0097327C">
                                <w:rPr>
                                  <w:rFonts w:ascii="Arial" w:eastAsia="Times New Roman" w:hAnsi="Arial" w:cs="Arial"/>
                                  <w:color w:val="000000"/>
                                  <w:sz w:val="18"/>
                                  <w:szCs w:val="18"/>
                                  <w:lang w:val="nl-BE" w:eastAsia="nl-NL"/>
                                </w:rPr>
                                <w:br/>
                                <w:t>Via dit project breiden de bibliotheken de huidige dvd-collectie uit met een streamingaanbod. Enerzijds wil de bib via streaming een bredere collectie aanbieden, want niet alle films verschijnen nog op dvd. Anderzijds kan de bib een breder publiek aanspreken, want niet iedereen heeft nog een dvd-speler. Met dit flmstreamingproject willen de bibliotheken kwaliteitsvolle (Vlaamse) films via streaming toegankelijk maken </w:t>
                              </w:r>
                              <w:r w:rsidRPr="0097327C">
                                <w:rPr>
                                  <w:rFonts w:ascii="Arial" w:eastAsia="Times New Roman" w:hAnsi="Arial" w:cs="Arial"/>
                                  <w:b/>
                                  <w:bCs/>
                                  <w:color w:val="000000"/>
                                  <w:sz w:val="18"/>
                                  <w:szCs w:val="18"/>
                                  <w:lang w:val="nl-BE" w:eastAsia="nl-NL"/>
                                </w:rPr>
                                <w:t>voor bibliotheekgebruikers: digitaal, van thuis uit, op mobiele toestellen,…</w:t>
                              </w:r>
                              <w:r w:rsidRPr="0097327C">
                                <w:rPr>
                                  <w:rFonts w:ascii="Arial" w:eastAsia="Times New Roman" w:hAnsi="Arial" w:cs="Arial"/>
                                  <w:color w:val="000000"/>
                                  <w:sz w:val="18"/>
                                  <w:szCs w:val="18"/>
                                  <w:lang w:val="nl-BE" w:eastAsia="nl-NL"/>
                                </w:rPr>
                                <w:t>  Op die manier wil de bib ook een alternatief bieden op de grote streamingdiensten die een meer commerciële content aanbieden.</w:t>
                              </w:r>
                              <w:r w:rsidRPr="0097327C">
                                <w:rPr>
                                  <w:rFonts w:ascii="Arial" w:eastAsia="Times New Roman" w:hAnsi="Arial" w:cs="Arial"/>
                                  <w:color w:val="000000"/>
                                  <w:sz w:val="18"/>
                                  <w:szCs w:val="18"/>
                                  <w:lang w:val="nl-BE" w:eastAsia="nl-NL"/>
                                </w:rPr>
                                <w:br/>
                                <w:t> </w:t>
                              </w:r>
                              <w:r w:rsidRPr="0097327C">
                                <w:rPr>
                                  <w:rFonts w:ascii="Arial" w:eastAsia="Times New Roman" w:hAnsi="Arial" w:cs="Arial"/>
                                  <w:color w:val="000000"/>
                                  <w:sz w:val="18"/>
                                  <w:szCs w:val="18"/>
                                  <w:lang w:val="nl-BE" w:eastAsia="nl-NL"/>
                                </w:rPr>
                                <w:br/>
                                <w:t>Met het filmaanbod mikt de bib op een divers bibliotheekpubliek. </w:t>
                              </w:r>
                              <w:r w:rsidRPr="0097327C">
                                <w:rPr>
                                  <w:rFonts w:ascii="Arial" w:eastAsia="Times New Roman" w:hAnsi="Arial" w:cs="Arial"/>
                                  <w:b/>
                                  <w:bCs/>
                                  <w:color w:val="000000"/>
                                  <w:sz w:val="18"/>
                                  <w:szCs w:val="18"/>
                                  <w:lang w:val="nl-BE" w:eastAsia="nl-NL"/>
                                </w:rPr>
                                <w:t>“Haal een filmfestival in huis”</w:t>
                              </w:r>
                              <w:r w:rsidRPr="0097327C">
                                <w:rPr>
                                  <w:rFonts w:ascii="Arial" w:eastAsia="Times New Roman" w:hAnsi="Arial" w:cs="Arial"/>
                                  <w:color w:val="000000"/>
                                  <w:sz w:val="18"/>
                                  <w:szCs w:val="18"/>
                                  <w:lang w:val="nl-BE" w:eastAsia="nl-NL"/>
                                </w:rPr>
                                <w:t> is niet voor niets onze slogan. Op ons filmstreamingplatform (her)ontdek je de beste documentaires van DOCVILLE, de strafste kortfilms die te zien waren op het Kortfilmfestival Leuven, de bijzonderste wereldcinema van MOOOV filmfestival en de leukste kinder- en jongerenfilms van JEF. Daarnaast vind je er ook Vlaamse en internationale films of series die je miste op filmfestivals, in de cinema, of op TV.</w:t>
                              </w:r>
                              <w:r w:rsidRPr="0097327C">
                                <w:rPr>
                                  <w:rFonts w:ascii="Arial" w:eastAsia="Times New Roman" w:hAnsi="Arial" w:cs="Arial"/>
                                  <w:color w:val="000000"/>
                                  <w:sz w:val="18"/>
                                  <w:szCs w:val="18"/>
                                  <w:lang w:val="nl-BE" w:eastAsia="nl-NL"/>
                                </w:rPr>
                                <w:br/>
                              </w:r>
                              <w:r w:rsidRPr="0097327C">
                                <w:rPr>
                                  <w:rFonts w:ascii="Arial" w:eastAsia="Times New Roman" w:hAnsi="Arial" w:cs="Arial"/>
                                  <w:color w:val="000000"/>
                                  <w:sz w:val="18"/>
                                  <w:szCs w:val="18"/>
                                  <w:lang w:val="nl-BE" w:eastAsia="nl-NL"/>
                                </w:rPr>
                                <w:br/>
                                <w:t>Het aanbod wordt </w:t>
                              </w:r>
                              <w:r w:rsidRPr="0097327C">
                                <w:rPr>
                                  <w:rFonts w:ascii="Arial" w:eastAsia="Times New Roman" w:hAnsi="Arial" w:cs="Arial"/>
                                  <w:b/>
                                  <w:bCs/>
                                  <w:color w:val="000000"/>
                                  <w:sz w:val="18"/>
                                  <w:szCs w:val="18"/>
                                  <w:lang w:val="nl-BE" w:eastAsia="nl-NL"/>
                                </w:rPr>
                                <w:t>wekelijks aangevuld met nieuwe titels</w:t>
                              </w:r>
                              <w:r w:rsidRPr="0097327C">
                                <w:rPr>
                                  <w:rFonts w:ascii="Arial" w:eastAsia="Times New Roman" w:hAnsi="Arial" w:cs="Arial"/>
                                  <w:color w:val="000000"/>
                                  <w:sz w:val="18"/>
                                  <w:szCs w:val="18"/>
                                  <w:lang w:val="nl-BE" w:eastAsia="nl-NL"/>
                                </w:rPr>
                                <w:t>. Zo rol je thuis het hele jaar door de rode loper uit en haal je via je laptop, mobiele telefoon, smart TV of tablet zelf een filmfestival in huis. Daarnaast organiseren de deelnemende bibliotheken maandelijks een filmvertoning op groot scherm.</w:t>
                              </w:r>
                              <w:r w:rsidRPr="0097327C">
                                <w:rPr>
                                  <w:rFonts w:ascii="Arial" w:eastAsia="Times New Roman" w:hAnsi="Arial" w:cs="Arial"/>
                                  <w:color w:val="000000"/>
                                  <w:sz w:val="18"/>
                                  <w:szCs w:val="18"/>
                                  <w:lang w:val="nl-BE" w:eastAsia="nl-NL"/>
                                </w:rPr>
                                <w:br/>
                              </w:r>
                              <w:r w:rsidRPr="0097327C">
                                <w:rPr>
                                  <w:rFonts w:ascii="Arial" w:eastAsia="Times New Roman" w:hAnsi="Arial" w:cs="Arial"/>
                                  <w:color w:val="000000"/>
                                  <w:sz w:val="18"/>
                                  <w:szCs w:val="18"/>
                                  <w:lang w:val="nl-BE" w:eastAsia="nl-NL"/>
                                </w:rPr>
                                <w:br/>
                              </w:r>
                              <w:r w:rsidRPr="0097327C">
                                <w:rPr>
                                  <w:rFonts w:ascii="Arial" w:eastAsia="Times New Roman" w:hAnsi="Arial" w:cs="Arial"/>
                                  <w:b/>
                                  <w:bCs/>
                                  <w:color w:val="000000"/>
                                  <w:sz w:val="18"/>
                                  <w:szCs w:val="18"/>
                                  <w:lang w:val="nl-BE" w:eastAsia="nl-NL"/>
                                </w:rPr>
                                <w:t>Partners</w:t>
                              </w:r>
                              <w:r w:rsidRPr="0097327C">
                                <w:rPr>
                                  <w:rFonts w:ascii="Arial" w:eastAsia="Times New Roman" w:hAnsi="Arial" w:cs="Arial"/>
                                  <w:color w:val="000000"/>
                                  <w:sz w:val="18"/>
                                  <w:szCs w:val="18"/>
                                  <w:lang w:val="nl-BE" w:eastAsia="nl-NL"/>
                                </w:rPr>
                                <w:br/>
                              </w:r>
                              <w:r w:rsidRPr="0097327C">
                                <w:rPr>
                                  <w:rFonts w:ascii="Arial" w:eastAsia="Times New Roman" w:hAnsi="Arial" w:cs="Arial"/>
                                  <w:color w:val="000000"/>
                                  <w:sz w:val="18"/>
                                  <w:szCs w:val="18"/>
                                  <w:lang w:val="nl-BE" w:eastAsia="nl-NL"/>
                                </w:rPr>
                                <w:lastRenderedPageBreak/>
                                <w:t>Het video on demand platform Dalton.be is een project van filmdistributeur Dalton Distribution. Dalton Distribution is op haar beurt is één van de talrijke projecten van filmorganisatie Fonk vzw. Je kan Fonk kennen van Cinema ZED in Leuven, het Kortfilmfestival Leuven of documentaire filmfestival DOCVILLE. Fonk wordt ondersteund door het Vlaams Audiovisueel Fonds.</w:t>
                              </w:r>
                              <w:r w:rsidRPr="0097327C">
                                <w:rPr>
                                  <w:rFonts w:ascii="Arial" w:eastAsia="Times New Roman" w:hAnsi="Arial" w:cs="Arial"/>
                                  <w:color w:val="000000"/>
                                  <w:sz w:val="18"/>
                                  <w:szCs w:val="18"/>
                                  <w:lang w:val="nl-BE" w:eastAsia="nl-NL"/>
                                </w:rPr>
                                <w:br/>
                              </w:r>
                              <w:r w:rsidRPr="0097327C">
                                <w:rPr>
                                  <w:rFonts w:ascii="Arial" w:eastAsia="Times New Roman" w:hAnsi="Arial" w:cs="Arial"/>
                                  <w:color w:val="000000"/>
                                  <w:sz w:val="18"/>
                                  <w:szCs w:val="18"/>
                                  <w:lang w:val="nl-BE" w:eastAsia="nl-NL"/>
                                </w:rPr>
                                <w:br/>
                              </w:r>
                              <w:r w:rsidRPr="0097327C">
                                <w:rPr>
                                  <w:rFonts w:ascii="Arial" w:eastAsia="Times New Roman" w:hAnsi="Arial" w:cs="Arial"/>
                                  <w:b/>
                                  <w:bCs/>
                                  <w:color w:val="000000"/>
                                  <w:sz w:val="18"/>
                                  <w:szCs w:val="18"/>
                                  <w:lang w:val="nl-BE" w:eastAsia="nl-NL"/>
                                </w:rPr>
                                <w:t>Pilootproject</w:t>
                              </w:r>
                              <w:r w:rsidRPr="0097327C">
                                <w:rPr>
                                  <w:rFonts w:ascii="Arial" w:eastAsia="Times New Roman" w:hAnsi="Arial" w:cs="Arial"/>
                                  <w:color w:val="000000"/>
                                  <w:sz w:val="18"/>
                                  <w:szCs w:val="18"/>
                                  <w:lang w:val="nl-BE" w:eastAsia="nl-NL"/>
                                </w:rPr>
                                <w:br/>
                                <w:t>Vanaf 24 april krijgen de leden van de bibliotheken van Antwerpen, Leuven, Turnhout, Brugge  en  BRoeRe gratis toegang tot het platform, via hun ‘Mijn Bibliotheek’ ID. Het pilootproject loopt een jaar. Nadien bekijken we via een uitgebreide evaluatie in welke mate leden van de bibliotheek effectief interesse hadden in dit kwalitatieve filmstreamingaanbod via de bib. Na een gunstige evaluatie wordt het project mogelijk opgeschaald tot een dienst voor alle Vlaamse openbare bibliotheken.</w:t>
                              </w:r>
                              <w:r w:rsidRPr="0097327C">
                                <w:rPr>
                                  <w:rFonts w:ascii="Arial" w:eastAsia="Times New Roman" w:hAnsi="Arial" w:cs="Arial"/>
                                  <w:color w:val="000000"/>
                                  <w:sz w:val="18"/>
                                  <w:szCs w:val="18"/>
                                  <w:lang w:val="nl-BE" w:eastAsia="nl-NL"/>
                                </w:rPr>
                                <w:br/>
                                <w:t> </w:t>
                              </w: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vanish/>
                      <w:lang w:val="nl-BE" w:eastAsia="nl-NL"/>
                    </w:rPr>
                  </w:pPr>
                </w:p>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26"/>
                        </w:tblGrid>
                        <w:tr w:rsidR="0097327C" w:rsidRPr="0097327C">
                          <w:tc>
                            <w:tcPr>
                              <w:tcW w:w="0" w:type="auto"/>
                              <w:vAlign w:val="center"/>
                              <w:hideMark/>
                            </w:tcPr>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vanish/>
                      <w:lang w:val="nl-BE" w:eastAsia="nl-NL"/>
                    </w:rPr>
                  </w:pPr>
                </w:p>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0" w:type="dxa"/>
                                <w:left w:w="270" w:type="dxa"/>
                                <w:bottom w:w="135" w:type="dxa"/>
                                <w:right w:w="270" w:type="dxa"/>
                              </w:tcMar>
                              <w:hideMark/>
                            </w:tcPr>
                            <w:p w:rsidR="0097327C" w:rsidRPr="0097327C" w:rsidRDefault="0097327C" w:rsidP="0097327C">
                              <w:pPr>
                                <w:spacing w:line="270" w:lineRule="atLeast"/>
                                <w:rPr>
                                  <w:rFonts w:ascii="Arial" w:eastAsia="Times New Roman" w:hAnsi="Arial" w:cs="Arial"/>
                                  <w:color w:val="000000"/>
                                  <w:sz w:val="18"/>
                                  <w:szCs w:val="18"/>
                                  <w:lang w:val="nl-BE" w:eastAsia="nl-NL"/>
                                </w:rPr>
                              </w:pPr>
                              <w:r w:rsidRPr="0097327C">
                                <w:rPr>
                                  <w:rFonts w:ascii="Arial" w:eastAsia="Times New Roman" w:hAnsi="Arial" w:cs="Arial"/>
                                  <w:b/>
                                  <w:bCs/>
                                  <w:color w:val="000000"/>
                                  <w:sz w:val="18"/>
                                  <w:szCs w:val="18"/>
                                  <w:lang w:val="nl-BE" w:eastAsia="nl-NL"/>
                                </w:rPr>
                                <w:t>Contact</w:t>
                              </w:r>
                              <w:r w:rsidRPr="0097327C">
                                <w:rPr>
                                  <w:rFonts w:ascii="Arial" w:eastAsia="Times New Roman" w:hAnsi="Arial" w:cs="Arial"/>
                                  <w:color w:val="000000"/>
                                  <w:sz w:val="18"/>
                                  <w:szCs w:val="18"/>
                                  <w:lang w:val="nl-BE" w:eastAsia="nl-NL"/>
                                </w:rPr>
                                <w:t> </w:t>
                              </w:r>
                              <w:r w:rsidRPr="0097327C">
                                <w:rPr>
                                  <w:rFonts w:ascii="Arial" w:eastAsia="Times New Roman" w:hAnsi="Arial" w:cs="Arial"/>
                                  <w:b/>
                                  <w:bCs/>
                                  <w:color w:val="000000"/>
                                  <w:sz w:val="18"/>
                                  <w:szCs w:val="18"/>
                                  <w:lang w:val="nl-BE" w:eastAsia="nl-NL"/>
                                </w:rPr>
                                <w:t>Cultuurconnect</w:t>
                              </w:r>
                              <w:r w:rsidRPr="0097327C">
                                <w:rPr>
                                  <w:rFonts w:ascii="Arial" w:eastAsia="Times New Roman" w:hAnsi="Arial" w:cs="Arial"/>
                                  <w:color w:val="000000"/>
                                  <w:sz w:val="18"/>
                                  <w:szCs w:val="18"/>
                                  <w:lang w:val="nl-BE" w:eastAsia="nl-NL"/>
                                </w:rPr>
                                <w:br/>
                                <w:t>Gwenny Vlaemynck</w:t>
                              </w:r>
                              <w:r w:rsidRPr="0097327C">
                                <w:rPr>
                                  <w:rFonts w:ascii="Arial" w:eastAsia="Times New Roman" w:hAnsi="Arial" w:cs="Arial"/>
                                  <w:color w:val="000000"/>
                                  <w:sz w:val="18"/>
                                  <w:szCs w:val="18"/>
                                  <w:lang w:val="nl-BE" w:eastAsia="nl-NL"/>
                                </w:rPr>
                                <w:br/>
                                <w:t>M 0477 493 455</w:t>
                              </w:r>
                              <w:r w:rsidRPr="0097327C">
                                <w:rPr>
                                  <w:rFonts w:ascii="Arial" w:eastAsia="Times New Roman" w:hAnsi="Arial" w:cs="Arial"/>
                                  <w:color w:val="000000"/>
                                  <w:sz w:val="18"/>
                                  <w:szCs w:val="18"/>
                                  <w:lang w:val="nl-BE" w:eastAsia="nl-NL"/>
                                </w:rPr>
                                <w:br/>
                              </w:r>
                              <w:hyperlink r:id="rId5" w:tgtFrame="_blank" w:history="1">
                                <w:r w:rsidRPr="0097327C">
                                  <w:rPr>
                                    <w:rFonts w:ascii="Arial" w:eastAsia="Times New Roman" w:hAnsi="Arial" w:cs="Arial"/>
                                    <w:color w:val="2BAADF"/>
                                    <w:sz w:val="18"/>
                                    <w:szCs w:val="18"/>
                                    <w:u w:val="single"/>
                                    <w:lang w:val="nl-BE" w:eastAsia="nl-NL"/>
                                  </w:rPr>
                                  <w:t>gwenny.vlaemynck</w:t>
                                </w:r>
                              </w:hyperlink>
                              <w:hyperlink r:id="rId6" w:tgtFrame="_blank" w:history="1">
                                <w:r w:rsidRPr="0097327C">
                                  <w:rPr>
                                    <w:rFonts w:ascii="Arial" w:eastAsia="Times New Roman" w:hAnsi="Arial" w:cs="Arial"/>
                                    <w:color w:val="2BAADF"/>
                                    <w:sz w:val="18"/>
                                    <w:szCs w:val="18"/>
                                    <w:u w:val="single"/>
                                    <w:lang w:val="nl-BE" w:eastAsia="nl-NL"/>
                                  </w:rPr>
                                  <w:t>@cultuurconnect.be</w:t>
                                </w:r>
                              </w:hyperlink>
                              <w:r w:rsidRPr="0097327C">
                                <w:rPr>
                                  <w:rFonts w:ascii="Arial" w:eastAsia="Times New Roman" w:hAnsi="Arial" w:cs="Arial"/>
                                  <w:color w:val="000000"/>
                                  <w:sz w:val="18"/>
                                  <w:szCs w:val="18"/>
                                  <w:lang w:val="nl-BE" w:eastAsia="nl-NL"/>
                                </w:rPr>
                                <w:br/>
                              </w:r>
                              <w:hyperlink r:id="rId7" w:tgtFrame="_blank" w:history="1">
                                <w:r w:rsidRPr="0097327C">
                                  <w:rPr>
                                    <w:rFonts w:ascii="Arial" w:eastAsia="Times New Roman" w:hAnsi="Arial" w:cs="Arial"/>
                                    <w:color w:val="2BAADF"/>
                                    <w:sz w:val="18"/>
                                    <w:szCs w:val="18"/>
                                    <w:u w:val="single"/>
                                    <w:lang w:val="nl-BE" w:eastAsia="nl-NL"/>
                                  </w:rPr>
                                  <w:t>www.cultuurconnect.be/pers</w:t>
                                </w:r>
                              </w:hyperlink>
                              <w:r w:rsidRPr="0097327C">
                                <w:rPr>
                                  <w:rFonts w:ascii="Arial" w:eastAsia="Times New Roman" w:hAnsi="Arial" w:cs="Arial"/>
                                  <w:color w:val="000000"/>
                                  <w:sz w:val="18"/>
                                  <w:szCs w:val="18"/>
                                  <w:lang w:val="nl-BE" w:eastAsia="nl-NL"/>
                                </w:rPr>
                                <w:br/>
                              </w:r>
                              <w:r w:rsidRPr="0097327C">
                                <w:rPr>
                                  <w:rFonts w:ascii="Arial" w:eastAsia="Times New Roman" w:hAnsi="Arial" w:cs="Arial"/>
                                  <w:color w:val="000000"/>
                                  <w:sz w:val="18"/>
                                  <w:szCs w:val="18"/>
                                  <w:lang w:val="nl-BE" w:eastAsia="nl-NL"/>
                                </w:rPr>
                                <w:br/>
                              </w:r>
                              <w:r w:rsidRPr="0097327C">
                                <w:rPr>
                                  <w:rFonts w:ascii="Arial" w:eastAsia="Times New Roman" w:hAnsi="Arial" w:cs="Arial"/>
                                  <w:b/>
                                  <w:bCs/>
                                  <w:color w:val="000000"/>
                                  <w:sz w:val="18"/>
                                  <w:szCs w:val="18"/>
                                  <w:lang w:val="nl-BE" w:eastAsia="nl-NL"/>
                                </w:rPr>
                                <w:t>Contact Dalton Distribution</w:t>
                              </w:r>
                              <w:r w:rsidRPr="0097327C">
                                <w:rPr>
                                  <w:rFonts w:ascii="Arial" w:eastAsia="Times New Roman" w:hAnsi="Arial" w:cs="Arial"/>
                                  <w:color w:val="000000"/>
                                  <w:sz w:val="18"/>
                                  <w:szCs w:val="18"/>
                                  <w:lang w:val="nl-BE" w:eastAsia="nl-NL"/>
                                </w:rPr>
                                <w:br/>
                                <w:t>Tine Van Kerkhoven</w:t>
                              </w:r>
                              <w:r w:rsidRPr="0097327C">
                                <w:rPr>
                                  <w:rFonts w:ascii="Arial" w:eastAsia="Times New Roman" w:hAnsi="Arial" w:cs="Arial"/>
                                  <w:color w:val="000000"/>
                                  <w:sz w:val="18"/>
                                  <w:szCs w:val="18"/>
                                  <w:lang w:val="nl-BE" w:eastAsia="nl-NL"/>
                                </w:rPr>
                                <w:br/>
                                <w:t>T 016 67 92 49</w:t>
                              </w:r>
                              <w:r w:rsidRPr="0097327C">
                                <w:rPr>
                                  <w:rFonts w:ascii="Arial" w:eastAsia="Times New Roman" w:hAnsi="Arial" w:cs="Arial"/>
                                  <w:color w:val="000000"/>
                                  <w:sz w:val="18"/>
                                  <w:szCs w:val="18"/>
                                  <w:lang w:val="nl-BE" w:eastAsia="nl-NL"/>
                                </w:rPr>
                                <w:br/>
                              </w:r>
                              <w:hyperlink r:id="rId8" w:tgtFrame="_blank" w:history="1">
                                <w:r w:rsidRPr="0097327C">
                                  <w:rPr>
                                    <w:rFonts w:ascii="Arial" w:eastAsia="Times New Roman" w:hAnsi="Arial" w:cs="Arial"/>
                                    <w:color w:val="2BAADF"/>
                                    <w:sz w:val="18"/>
                                    <w:szCs w:val="18"/>
                                    <w:u w:val="single"/>
                                    <w:lang w:val="nl-BE" w:eastAsia="nl-NL"/>
                                  </w:rPr>
                                  <w:t>tine@daltondistribution.be</w:t>
                                </w:r>
                              </w:hyperlink>
                              <w:r w:rsidRPr="0097327C">
                                <w:rPr>
                                  <w:rFonts w:ascii="Arial" w:eastAsia="Times New Roman" w:hAnsi="Arial" w:cs="Arial"/>
                                  <w:color w:val="000000"/>
                                  <w:sz w:val="18"/>
                                  <w:szCs w:val="18"/>
                                  <w:lang w:val="nl-BE" w:eastAsia="nl-NL"/>
                                </w:rPr>
                                <w:br/>
                              </w:r>
                              <w:hyperlink r:id="rId9" w:tgtFrame="_blank" w:history="1">
                                <w:r w:rsidRPr="0097327C">
                                  <w:rPr>
                                    <w:rFonts w:ascii="Arial" w:eastAsia="Times New Roman" w:hAnsi="Arial" w:cs="Arial"/>
                                    <w:color w:val="2BAADF"/>
                                    <w:sz w:val="18"/>
                                    <w:szCs w:val="18"/>
                                    <w:u w:val="single"/>
                                    <w:lang w:val="nl-BE" w:eastAsia="nl-NL"/>
                                  </w:rPr>
                                  <w:t>http://www.cultuurconnect.be/filmstreaming</w:t>
                                </w:r>
                              </w:hyperlink>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vanish/>
                      <w:lang w:val="nl-BE" w:eastAsia="nl-NL"/>
                    </w:rPr>
                  </w:pPr>
                </w:p>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26"/>
                        </w:tblGrid>
                        <w:tr w:rsidR="0097327C" w:rsidRPr="0097327C">
                          <w:tc>
                            <w:tcPr>
                              <w:tcW w:w="0" w:type="auto"/>
                              <w:vAlign w:val="center"/>
                              <w:hideMark/>
                            </w:tcPr>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vanish/>
                      <w:lang w:val="nl-BE" w:eastAsia="nl-NL"/>
                    </w:rPr>
                  </w:pPr>
                </w:p>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96"/>
                        </w:tblGrid>
                        <w:tr w:rsidR="0097327C" w:rsidRPr="0097327C">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40"/>
                              </w:tblGrid>
                              <w:tr w:rsidR="0097327C" w:rsidRPr="0097327C">
                                <w:tc>
                                  <w:tcPr>
                                    <w:tcW w:w="0" w:type="auto"/>
                                    <w:hideMark/>
                                  </w:tcPr>
                                  <w:p w:rsidR="0097327C" w:rsidRPr="0097327C" w:rsidRDefault="0097327C" w:rsidP="0097327C">
                                    <w:pPr>
                                      <w:rPr>
                                        <w:rFonts w:ascii="Times New Roman" w:eastAsia="Times New Roman" w:hAnsi="Times New Roman" w:cs="Times New Roman"/>
                                        <w:lang w:val="nl-BE" w:eastAsia="nl-NL"/>
                                      </w:rPr>
                                    </w:pPr>
                                    <w:r w:rsidRPr="0097327C">
                                      <w:rPr>
                                        <w:rFonts w:ascii="Times New Roman" w:eastAsia="Times New Roman" w:hAnsi="Times New Roman" w:cs="Times New Roman"/>
                                        <w:lang w:val="nl-BE" w:eastAsia="nl-NL"/>
                                      </w:rPr>
                                      <w:fldChar w:fldCharType="begin"/>
                                    </w:r>
                                    <w:r w:rsidRPr="0097327C">
                                      <w:rPr>
                                        <w:rFonts w:ascii="Times New Roman" w:eastAsia="Times New Roman" w:hAnsi="Times New Roman" w:cs="Times New Roman"/>
                                        <w:lang w:val="nl-BE" w:eastAsia="nl-NL"/>
                                      </w:rPr>
                                      <w:instrText xml:space="preserve"> INCLUDEPICTURE "https://gallery.mailchimp.com/bb3fba7b63e044d7cd834b23e/images/685fc44e-7ce5-454f-bd62-808acfc0b41a.jpg" \* MERGEFORMATINET </w:instrText>
                                    </w:r>
                                    <w:r w:rsidRPr="0097327C">
                                      <w:rPr>
                                        <w:rFonts w:ascii="Times New Roman" w:eastAsia="Times New Roman" w:hAnsi="Times New Roman" w:cs="Times New Roman"/>
                                        <w:lang w:val="nl-BE" w:eastAsia="nl-NL"/>
                                      </w:rPr>
                                      <w:fldChar w:fldCharType="separate"/>
                                    </w:r>
                                    <w:r w:rsidRPr="0097327C">
                                      <w:rPr>
                                        <w:rFonts w:ascii="Times New Roman" w:eastAsia="Times New Roman" w:hAnsi="Times New Roman" w:cs="Times New Roman"/>
                                        <w:noProof/>
                                        <w:lang w:val="nl-BE" w:eastAsia="nl-NL"/>
                                      </w:rPr>
                                      <w:drawing>
                                        <wp:inline distT="0" distB="0" distL="0" distR="0">
                                          <wp:extent cx="1676400" cy="1676400"/>
                                          <wp:effectExtent l="0" t="0" r="0" b="0"/>
                                          <wp:docPr id="1" name="Afbeelding 1" descr="https://gallery.mailchimp.com/bb3fba7b63e044d7cd834b23e/images/685fc44e-7ce5-454f-bd62-808acfc0b4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b3fba7b63e044d7cd834b23e/images/685fc44e-7ce5-454f-bd62-808acfc0b41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97327C">
                                      <w:rPr>
                                        <w:rFonts w:ascii="Times New Roman" w:eastAsia="Times New Roman" w:hAnsi="Times New Roman" w:cs="Times New Roman"/>
                                        <w:lang w:val="nl-BE" w:eastAsia="nl-NL"/>
                                      </w:rPr>
                                      <w:fldChar w:fldCharType="end"/>
                                    </w:r>
                                  </w:p>
                                </w:tc>
                              </w:tr>
                            </w:tbl>
                            <w:tbl>
                              <w:tblPr>
                                <w:tblpPr w:leftFromText="45" w:rightFromText="45" w:vertAnchor="text" w:tblpXSpec="right" w:tblpYSpec="center"/>
                                <w:tblW w:w="5940" w:type="dxa"/>
                                <w:tblCellMar>
                                  <w:left w:w="0" w:type="dxa"/>
                                  <w:right w:w="0" w:type="dxa"/>
                                </w:tblCellMar>
                                <w:tblLook w:val="04A0" w:firstRow="1" w:lastRow="0" w:firstColumn="1" w:lastColumn="0" w:noHBand="0" w:noVBand="1"/>
                              </w:tblPr>
                              <w:tblGrid>
                                <w:gridCol w:w="5940"/>
                              </w:tblGrid>
                              <w:tr w:rsidR="0097327C" w:rsidRPr="0097327C">
                                <w:tc>
                                  <w:tcPr>
                                    <w:tcW w:w="0" w:type="auto"/>
                                    <w:hideMark/>
                                  </w:tcPr>
                                  <w:p w:rsidR="0097327C" w:rsidRPr="0097327C" w:rsidRDefault="0097327C" w:rsidP="0097327C">
                                    <w:pPr>
                                      <w:spacing w:line="360" w:lineRule="atLeast"/>
                                      <w:rPr>
                                        <w:rFonts w:ascii="Helvetica" w:eastAsia="Times New Roman" w:hAnsi="Helvetica" w:cs="Times New Roman"/>
                                        <w:color w:val="202020"/>
                                        <w:lang w:val="nl-BE" w:eastAsia="nl-NL"/>
                                      </w:rPr>
                                    </w:pPr>
                                    <w:r w:rsidRPr="0097327C">
                                      <w:rPr>
                                        <w:rFonts w:ascii="Arial" w:eastAsia="Times New Roman" w:hAnsi="Arial" w:cs="Arial"/>
                                        <w:i/>
                                        <w:iCs/>
                                        <w:color w:val="202020"/>
                                        <w:sz w:val="18"/>
                                        <w:szCs w:val="18"/>
                                        <w:lang w:val="nl-BE" w:eastAsia="nl-NL"/>
                                      </w:rPr>
                                      <w:t>Cultuurconnect gaat op zoek naar oplossingen voor de uitdagingen die deze digitale maatschappij met zich meebrengt voor lokaal cultuurbeleid. In een experimentele omgeving werken ze samen met bibliotheken, cultuur- en gemeenschapscentra ideeën uit tot diensten die mensen aanzetten om op nieuwe manieren cultuur te beleven.</w:t>
                                    </w: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r w:rsidR="0097327C" w:rsidRPr="0097327C">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6"/>
                        </w:tblGrid>
                        <w:tr w:rsidR="0097327C" w:rsidRPr="0097327C">
                          <w:tc>
                            <w:tcPr>
                              <w:tcW w:w="0" w:type="auto"/>
                              <w:tcMar>
                                <w:top w:w="0" w:type="dxa"/>
                                <w:left w:w="270" w:type="dxa"/>
                                <w:bottom w:w="135" w:type="dxa"/>
                                <w:right w:w="270" w:type="dxa"/>
                              </w:tcMar>
                              <w:hideMark/>
                            </w:tcPr>
                            <w:p w:rsidR="0097327C" w:rsidRPr="0097327C" w:rsidRDefault="0097327C" w:rsidP="0097327C">
                              <w:pPr>
                                <w:spacing w:line="225" w:lineRule="atLeast"/>
                                <w:rPr>
                                  <w:rFonts w:ascii="Arial" w:eastAsia="Times New Roman" w:hAnsi="Arial" w:cs="Arial"/>
                                  <w:color w:val="202020"/>
                                  <w:sz w:val="15"/>
                                  <w:szCs w:val="15"/>
                                  <w:lang w:val="nl-BE" w:eastAsia="nl-NL"/>
                                </w:rPr>
                              </w:pPr>
                              <w:r w:rsidRPr="0097327C">
                                <w:rPr>
                                  <w:rFonts w:ascii="Arial" w:eastAsia="Times New Roman" w:hAnsi="Arial" w:cs="Arial"/>
                                  <w:i/>
                                  <w:iCs/>
                                  <w:color w:val="202020"/>
                                  <w:sz w:val="15"/>
                                  <w:szCs w:val="15"/>
                                  <w:lang w:val="nl-BE" w:eastAsia="nl-NL"/>
                                </w:rPr>
                                <w:lastRenderedPageBreak/>
                                <w:t>Copyright © 2018 Cultuurconnect, Alle rechten voorbehouden.</w:t>
                              </w: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tbl>
          <w:p w:rsidR="0097327C" w:rsidRPr="0097327C" w:rsidRDefault="0097327C" w:rsidP="0097327C">
            <w:pPr>
              <w:rPr>
                <w:rFonts w:ascii="Times New Roman" w:eastAsia="Times New Roman" w:hAnsi="Times New Roman" w:cs="Times New Roman"/>
                <w:lang w:val="nl-BE" w:eastAsia="nl-NL"/>
              </w:rPr>
            </w:pPr>
          </w:p>
        </w:tc>
      </w:tr>
      <w:bookmarkEnd w:id="0"/>
    </w:tbl>
    <w:p w:rsidR="006D6B1F" w:rsidRPr="0097327C" w:rsidRDefault="0097327C" w:rsidP="0097327C">
      <w:pPr>
        <w:tabs>
          <w:tab w:val="left" w:pos="2300"/>
        </w:tabs>
      </w:pPr>
    </w:p>
    <w:sectPr w:rsidR="006D6B1F" w:rsidRPr="0097327C" w:rsidSect="002947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B277F"/>
    <w:multiLevelType w:val="multilevel"/>
    <w:tmpl w:val="E99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7C"/>
    <w:rsid w:val="00104380"/>
    <w:rsid w:val="002947DB"/>
    <w:rsid w:val="00922FDF"/>
    <w:rsid w:val="0097327C"/>
    <w:rsid w:val="00C71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52E2AB"/>
  <w15:chartTrackingRefBased/>
  <w15:docId w15:val="{7B0DC0A6-EBBD-BE4F-B660-AFFEBF58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97327C"/>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paragraph" w:styleId="Kop2">
    <w:name w:val="heading 2"/>
    <w:basedOn w:val="Standaard"/>
    <w:link w:val="Kop2Char"/>
    <w:uiPriority w:val="9"/>
    <w:qFormat/>
    <w:rsid w:val="0097327C"/>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27C"/>
    <w:rPr>
      <w:rFonts w:ascii="Times New Roman" w:eastAsia="Times New Roman" w:hAnsi="Times New Roman" w:cs="Times New Roman"/>
      <w:b/>
      <w:bCs/>
      <w:kern w:val="36"/>
      <w:sz w:val="48"/>
      <w:szCs w:val="48"/>
      <w:lang w:val="nl-BE" w:eastAsia="nl-NL"/>
    </w:rPr>
  </w:style>
  <w:style w:type="character" w:customStyle="1" w:styleId="Kop2Char">
    <w:name w:val="Kop 2 Char"/>
    <w:basedOn w:val="Standaardalinea-lettertype"/>
    <w:link w:val="Kop2"/>
    <w:uiPriority w:val="9"/>
    <w:rsid w:val="0097327C"/>
    <w:rPr>
      <w:rFonts w:ascii="Times New Roman" w:eastAsia="Times New Roman" w:hAnsi="Times New Roman" w:cs="Times New Roman"/>
      <w:b/>
      <w:bCs/>
      <w:sz w:val="36"/>
      <w:szCs w:val="36"/>
      <w:lang w:val="nl-BE" w:eastAsia="nl-NL"/>
    </w:rPr>
  </w:style>
  <w:style w:type="character" w:styleId="Hyperlink">
    <w:name w:val="Hyperlink"/>
    <w:basedOn w:val="Standaardalinea-lettertype"/>
    <w:uiPriority w:val="99"/>
    <w:semiHidden/>
    <w:unhideWhenUsed/>
    <w:rsid w:val="0097327C"/>
    <w:rPr>
      <w:color w:val="0000FF"/>
      <w:u w:val="single"/>
    </w:rPr>
  </w:style>
  <w:style w:type="paragraph" w:customStyle="1" w:styleId="float-r">
    <w:name w:val="float-r"/>
    <w:basedOn w:val="Standaard"/>
    <w:rsid w:val="0097327C"/>
    <w:pPr>
      <w:spacing w:before="100" w:beforeAutospacing="1" w:after="100" w:afterAutospacing="1"/>
    </w:pPr>
    <w:rPr>
      <w:rFonts w:ascii="Times New Roman" w:eastAsia="Times New Roman" w:hAnsi="Times New Roman" w:cs="Times New Roman"/>
      <w:lang w:val="nl-BE" w:eastAsia="nl-NL"/>
    </w:rPr>
  </w:style>
  <w:style w:type="character" w:styleId="Zwaar">
    <w:name w:val="Strong"/>
    <w:basedOn w:val="Standaardalinea-lettertype"/>
    <w:uiPriority w:val="22"/>
    <w:qFormat/>
    <w:rsid w:val="0097327C"/>
    <w:rPr>
      <w:b/>
      <w:bCs/>
    </w:rPr>
  </w:style>
  <w:style w:type="character" w:styleId="Nadruk">
    <w:name w:val="Emphasis"/>
    <w:basedOn w:val="Standaardalinea-lettertype"/>
    <w:uiPriority w:val="20"/>
    <w:qFormat/>
    <w:rsid w:val="0097327C"/>
    <w:rPr>
      <w:i/>
      <w:iCs/>
    </w:rPr>
  </w:style>
  <w:style w:type="paragraph" w:styleId="Ballontekst">
    <w:name w:val="Balloon Text"/>
    <w:basedOn w:val="Standaard"/>
    <w:link w:val="BallontekstChar"/>
    <w:uiPriority w:val="99"/>
    <w:semiHidden/>
    <w:unhideWhenUsed/>
    <w:rsid w:val="0097327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732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9622">
      <w:bodyDiv w:val="1"/>
      <w:marLeft w:val="0"/>
      <w:marRight w:val="0"/>
      <w:marTop w:val="0"/>
      <w:marBottom w:val="0"/>
      <w:divBdr>
        <w:top w:val="none" w:sz="0" w:space="0" w:color="auto"/>
        <w:left w:val="none" w:sz="0" w:space="0" w:color="auto"/>
        <w:bottom w:val="none" w:sz="0" w:space="0" w:color="auto"/>
        <w:right w:val="none" w:sz="0" w:space="0" w:color="auto"/>
      </w:divBdr>
      <w:divsChild>
        <w:div w:id="4144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e@daltondistribution.be" TargetMode="External"/><Relationship Id="rId3" Type="http://schemas.openxmlformats.org/officeDocument/2006/relationships/settings" Target="settings.xml"/><Relationship Id="rId7" Type="http://schemas.openxmlformats.org/officeDocument/2006/relationships/hyperlink" Target="http://www.cultuurconnect.be/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m@cultuurconnect.be" TargetMode="External"/><Relationship Id="rId11" Type="http://schemas.openxmlformats.org/officeDocument/2006/relationships/fontTable" Target="fontTable.xml"/><Relationship Id="rId5" Type="http://schemas.openxmlformats.org/officeDocument/2006/relationships/hyperlink" Target="mailto:gwenny.vlaemynck@cultuurconnect.b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ultuurconnect.be/filmstreamin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3928</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Van Maldeghem</dc:creator>
  <cp:keywords/>
  <dc:description/>
  <cp:lastModifiedBy>Lieselot Van Maldeghem</cp:lastModifiedBy>
  <cp:revision>1</cp:revision>
  <cp:lastPrinted>2018-09-20T12:56:00Z</cp:lastPrinted>
  <dcterms:created xsi:type="dcterms:W3CDTF">2018-09-20T12:55:00Z</dcterms:created>
  <dcterms:modified xsi:type="dcterms:W3CDTF">2018-09-20T12:56:00Z</dcterms:modified>
</cp:coreProperties>
</file>